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84C" w:rsidRPr="0002584C" w:rsidRDefault="0002584C" w:rsidP="0002584C">
      <w:pPr>
        <w:shd w:val="clear" w:color="auto" w:fill="E7EBEE"/>
        <w:spacing w:after="105" w:line="240" w:lineRule="auto"/>
        <w:textAlignment w:val="baseline"/>
        <w:outlineLvl w:val="1"/>
        <w:rPr>
          <w:rFonts w:ascii="Arial" w:eastAsia="Times New Roman" w:hAnsi="Arial" w:cs="Arial"/>
          <w:b/>
          <w:bCs/>
          <w:caps/>
          <w:color w:val="2B316E"/>
          <w:sz w:val="30"/>
          <w:szCs w:val="30"/>
          <w:lang w:eastAsia="ru-RU"/>
        </w:rPr>
      </w:pPr>
      <w:r w:rsidRPr="0002584C">
        <w:rPr>
          <w:rFonts w:ascii="Arial" w:eastAsia="Times New Roman" w:hAnsi="Arial" w:cs="Arial"/>
          <w:b/>
          <w:bCs/>
          <w:caps/>
          <w:color w:val="2B316E"/>
          <w:sz w:val="30"/>
          <w:szCs w:val="30"/>
          <w:lang w:eastAsia="ru-RU"/>
        </w:rPr>
        <w:t>КАРТОЧКА ВАКАНСИИ</w:t>
      </w:r>
    </w:p>
    <w:p w:rsidR="0002584C" w:rsidRPr="0002584C" w:rsidRDefault="0002584C" w:rsidP="0002584C">
      <w:pPr>
        <w:shd w:val="clear" w:color="auto" w:fill="E7EBEE"/>
        <w:spacing w:after="0" w:line="240" w:lineRule="auto"/>
        <w:textAlignment w:val="baseline"/>
        <w:outlineLvl w:val="1"/>
        <w:rPr>
          <w:rFonts w:ascii="Arial" w:eastAsia="Times New Roman" w:hAnsi="Arial" w:cs="Arial"/>
          <w:b/>
          <w:bCs/>
          <w:caps/>
          <w:color w:val="2B316E"/>
          <w:sz w:val="30"/>
          <w:szCs w:val="30"/>
          <w:lang w:eastAsia="ru-RU"/>
        </w:rPr>
      </w:pPr>
      <w:bookmarkStart w:id="0" w:name="_GoBack"/>
      <w:r w:rsidRPr="0002584C">
        <w:rPr>
          <w:rFonts w:ascii="Arial" w:eastAsia="Times New Roman" w:hAnsi="Arial" w:cs="Arial"/>
          <w:b/>
          <w:bCs/>
          <w:caps/>
          <w:color w:val="2B316E"/>
          <w:sz w:val="30"/>
          <w:szCs w:val="30"/>
          <w:lang w:eastAsia="ru-RU"/>
        </w:rPr>
        <w:t>ВАКАНСИЯ ID VAC_70951</w:t>
      </w:r>
    </w:p>
    <w:p w:rsidR="0002584C" w:rsidRPr="0002584C" w:rsidRDefault="0002584C" w:rsidP="0002584C">
      <w:pPr>
        <w:shd w:val="clear" w:color="auto" w:fill="E7EBEE"/>
        <w:spacing w:after="0" w:line="240" w:lineRule="auto"/>
        <w:textAlignment w:val="center"/>
        <w:rPr>
          <w:rFonts w:ascii="inherit" w:eastAsia="Times New Roman" w:hAnsi="inherit" w:cs="Arial"/>
          <w:color w:val="141414"/>
          <w:sz w:val="18"/>
          <w:szCs w:val="18"/>
          <w:lang w:eastAsia="ru-RU"/>
        </w:rPr>
      </w:pPr>
      <w:r w:rsidRPr="0002584C">
        <w:rPr>
          <w:rFonts w:ascii="inherit" w:eastAsia="Times New Roman" w:hAnsi="inherit" w:cs="Arial"/>
          <w:color w:val="141414"/>
          <w:sz w:val="18"/>
          <w:szCs w:val="18"/>
          <w:lang w:eastAsia="ru-RU"/>
        </w:rPr>
        <w:t>статус: </w:t>
      </w:r>
      <w:r w:rsidRPr="0002584C">
        <w:rPr>
          <w:rFonts w:ascii="inherit" w:eastAsia="Times New Roman" w:hAnsi="inherit" w:cs="Arial"/>
          <w:color w:val="39B549"/>
          <w:sz w:val="18"/>
          <w:szCs w:val="18"/>
          <w:bdr w:val="none" w:sz="0" w:space="0" w:color="auto" w:frame="1"/>
          <w:lang w:eastAsia="ru-RU"/>
        </w:rPr>
        <w:t>ПРИЕМ ЗАЯВОК</w:t>
      </w:r>
    </w:p>
    <w:p w:rsidR="0002584C" w:rsidRPr="0002584C" w:rsidRDefault="0002584C" w:rsidP="0002584C">
      <w:pPr>
        <w:shd w:val="clear" w:color="auto" w:fill="E7EBEE"/>
        <w:spacing w:after="0" w:line="240" w:lineRule="auto"/>
        <w:textAlignment w:val="center"/>
        <w:rPr>
          <w:rFonts w:ascii="inherit" w:eastAsia="Times New Roman" w:hAnsi="inherit" w:cs="Arial"/>
          <w:color w:val="141414"/>
          <w:sz w:val="18"/>
          <w:szCs w:val="18"/>
          <w:lang w:eastAsia="ru-RU"/>
        </w:rPr>
      </w:pPr>
      <w:r w:rsidRPr="0002584C">
        <w:rPr>
          <w:rFonts w:ascii="inherit" w:eastAsia="Times New Roman" w:hAnsi="inherit" w:cs="Arial"/>
          <w:color w:val="141414"/>
          <w:sz w:val="18"/>
          <w:szCs w:val="18"/>
          <w:lang w:eastAsia="ru-RU"/>
        </w:rPr>
        <w:t>начало приема заявок: </w:t>
      </w:r>
      <w:r w:rsidRPr="0002584C">
        <w:rPr>
          <w:rFonts w:ascii="inherit" w:eastAsia="Times New Roman" w:hAnsi="inherit" w:cs="Arial"/>
          <w:color w:val="39B549"/>
          <w:sz w:val="18"/>
          <w:szCs w:val="18"/>
          <w:bdr w:val="none" w:sz="0" w:space="0" w:color="auto" w:frame="1"/>
          <w:lang w:eastAsia="ru-RU"/>
        </w:rPr>
        <w:t>06.11.2020</w:t>
      </w:r>
      <w:r w:rsidRPr="0002584C">
        <w:rPr>
          <w:rFonts w:ascii="inherit" w:eastAsia="Times New Roman" w:hAnsi="inherit" w:cs="Arial"/>
          <w:color w:val="141414"/>
          <w:sz w:val="18"/>
          <w:szCs w:val="18"/>
          <w:lang w:eastAsia="ru-RU"/>
        </w:rPr>
        <w:t> </w:t>
      </w:r>
      <w:r w:rsidRPr="0002584C">
        <w:rPr>
          <w:rFonts w:ascii="inherit" w:eastAsia="Times New Roman" w:hAnsi="inherit" w:cs="Arial"/>
          <w:color w:val="39B549"/>
          <w:sz w:val="18"/>
          <w:szCs w:val="18"/>
          <w:bdr w:val="none" w:sz="0" w:space="0" w:color="auto" w:frame="1"/>
          <w:lang w:eastAsia="ru-RU"/>
        </w:rPr>
        <w:t>00:00</w:t>
      </w:r>
    </w:p>
    <w:p w:rsidR="0002584C" w:rsidRPr="0002584C" w:rsidRDefault="0002584C" w:rsidP="0002584C">
      <w:pPr>
        <w:shd w:val="clear" w:color="auto" w:fill="E7EBEE"/>
        <w:spacing w:after="0" w:line="240" w:lineRule="auto"/>
        <w:textAlignment w:val="center"/>
        <w:rPr>
          <w:rFonts w:ascii="inherit" w:eastAsia="Times New Roman" w:hAnsi="inherit" w:cs="Arial"/>
          <w:color w:val="141414"/>
          <w:sz w:val="18"/>
          <w:szCs w:val="18"/>
          <w:lang w:eastAsia="ru-RU"/>
        </w:rPr>
      </w:pPr>
      <w:r w:rsidRPr="0002584C">
        <w:rPr>
          <w:rFonts w:ascii="inherit" w:eastAsia="Times New Roman" w:hAnsi="inherit" w:cs="Arial"/>
          <w:color w:val="141414"/>
          <w:sz w:val="18"/>
          <w:szCs w:val="18"/>
          <w:lang w:eastAsia="ru-RU"/>
        </w:rPr>
        <w:t>окончание приема заявок: </w:t>
      </w:r>
      <w:r w:rsidRPr="0002584C">
        <w:rPr>
          <w:rFonts w:ascii="inherit" w:eastAsia="Times New Roman" w:hAnsi="inherit" w:cs="Arial"/>
          <w:color w:val="2B316E"/>
          <w:sz w:val="18"/>
          <w:szCs w:val="18"/>
          <w:bdr w:val="none" w:sz="0" w:space="0" w:color="auto" w:frame="1"/>
          <w:lang w:eastAsia="ru-RU"/>
        </w:rPr>
        <w:t>27.11.2020</w:t>
      </w:r>
      <w:r w:rsidRPr="0002584C">
        <w:rPr>
          <w:rFonts w:ascii="inherit" w:eastAsia="Times New Roman" w:hAnsi="inherit" w:cs="Arial"/>
          <w:color w:val="141414"/>
          <w:sz w:val="18"/>
          <w:szCs w:val="18"/>
          <w:lang w:eastAsia="ru-RU"/>
        </w:rPr>
        <w:t> </w:t>
      </w:r>
      <w:r w:rsidRPr="0002584C">
        <w:rPr>
          <w:rFonts w:ascii="inherit" w:eastAsia="Times New Roman" w:hAnsi="inherit" w:cs="Arial"/>
          <w:color w:val="2B316E"/>
          <w:sz w:val="18"/>
          <w:szCs w:val="18"/>
          <w:bdr w:val="none" w:sz="0" w:space="0" w:color="auto" w:frame="1"/>
          <w:lang w:eastAsia="ru-RU"/>
        </w:rPr>
        <w:t>00:00</w:t>
      </w:r>
    </w:p>
    <w:p w:rsidR="0002584C" w:rsidRPr="0002584C" w:rsidRDefault="0002584C" w:rsidP="0002584C">
      <w:pPr>
        <w:shd w:val="clear" w:color="auto" w:fill="E7EBEE"/>
        <w:spacing w:after="0" w:line="240" w:lineRule="auto"/>
        <w:textAlignment w:val="center"/>
        <w:rPr>
          <w:rFonts w:ascii="inherit" w:eastAsia="Times New Roman" w:hAnsi="inherit" w:cs="Arial"/>
          <w:color w:val="141414"/>
          <w:sz w:val="18"/>
          <w:szCs w:val="18"/>
          <w:lang w:eastAsia="ru-RU"/>
        </w:rPr>
      </w:pPr>
      <w:r w:rsidRPr="0002584C">
        <w:rPr>
          <w:rFonts w:ascii="inherit" w:eastAsia="Times New Roman" w:hAnsi="inherit" w:cs="Arial"/>
          <w:color w:val="141414"/>
          <w:sz w:val="18"/>
          <w:szCs w:val="18"/>
          <w:lang w:eastAsia="ru-RU"/>
        </w:rPr>
        <w:t>дата проведения конкурса: </w:t>
      </w:r>
      <w:r w:rsidRPr="0002584C">
        <w:rPr>
          <w:rFonts w:ascii="inherit" w:eastAsia="Times New Roman" w:hAnsi="inherit" w:cs="Arial"/>
          <w:color w:val="2B316E"/>
          <w:sz w:val="18"/>
          <w:szCs w:val="18"/>
          <w:bdr w:val="none" w:sz="0" w:space="0" w:color="auto" w:frame="1"/>
          <w:lang w:eastAsia="ru-RU"/>
        </w:rPr>
        <w:t>04.12.2020</w:t>
      </w:r>
      <w:r w:rsidRPr="0002584C">
        <w:rPr>
          <w:rFonts w:ascii="inherit" w:eastAsia="Times New Roman" w:hAnsi="inherit" w:cs="Arial"/>
          <w:color w:val="141414"/>
          <w:sz w:val="18"/>
          <w:szCs w:val="18"/>
          <w:lang w:eastAsia="ru-RU"/>
        </w:rPr>
        <w:t> </w:t>
      </w:r>
      <w:r w:rsidRPr="0002584C">
        <w:rPr>
          <w:rFonts w:ascii="inherit" w:eastAsia="Times New Roman" w:hAnsi="inherit" w:cs="Arial"/>
          <w:color w:val="2B316E"/>
          <w:sz w:val="18"/>
          <w:szCs w:val="18"/>
          <w:bdr w:val="none" w:sz="0" w:space="0" w:color="auto" w:frame="1"/>
          <w:lang w:eastAsia="ru-RU"/>
        </w:rPr>
        <w:t>00:00</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ОРГАНИЗАЦИЯ:</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Федеральное государственное бюджетное учреждение науки Институт ядерных исследований Российской академии наук</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ДОЛЖНОСТЬ:</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Заместитель директора (заведующего, начальника) по научной работе заместитель директора по научной работе</w:t>
      </w:r>
    </w:p>
    <w:bookmarkEnd w:id="0"/>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ОТРАСЛЬ НАУКИ:</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Физика и астрономия</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ДЕЯТЕЛЬНОСТЬ:</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 xml:space="preserve">ИНОЕ </w:t>
      </w:r>
      <w:proofErr w:type="gramStart"/>
      <w:r w:rsidRPr="0002584C">
        <w:rPr>
          <w:rFonts w:ascii="inherit" w:eastAsia="Times New Roman" w:hAnsi="inherit" w:cs="Arial"/>
          <w:color w:val="141414"/>
          <w:sz w:val="21"/>
          <w:szCs w:val="21"/>
          <w:lang w:eastAsia="ru-RU"/>
        </w:rPr>
        <w:t>Руководит</w:t>
      </w:r>
      <w:proofErr w:type="gramEnd"/>
      <w:r w:rsidRPr="0002584C">
        <w:rPr>
          <w:rFonts w:ascii="inherit" w:eastAsia="Times New Roman" w:hAnsi="inherit" w:cs="Arial"/>
          <w:color w:val="141414"/>
          <w:sz w:val="21"/>
          <w:szCs w:val="21"/>
          <w:lang w:eastAsia="ru-RU"/>
        </w:rPr>
        <w:t xml:space="preserve"> одним или несколькими направлениями научной, научно-технической и производственной деятельности. Организует выполнение фундаментальных и прикладных исследований, направленных на развитие соответствующих отраслей науки, техники и производства в рамках утвержденных научно-технических планов и программ. Осуществляет координацию и контроль за научной, научно-организационной, производственной и финансовой деятельностью следующих структурных научных подразделений: 1. Отдел ускорительного комплекса, 2. Лаборатория радиоизотопного комплекса Отдела экспериментальной физики, 3. Лаборатория нейтронных исследований, 4. Лаборатория медицинской физики. Курирует работу сектора радиационного мониторинга окружающей среды, службы радиационной безопасности отдела охраны труда и радиационной безопасности. Возглавляет единую комиссию по осуществлению закупок. Руководит разработкой проектов текущих и перспективных планов научно-исследовательских работ, по реализации научно-технических разработок и внедрению результатов научных исследований. Осуществляет контроль за проведением экспериментальных научно-исследовательских работ в подразделениях. Организует работу по разработке планов финансового и материально-технического обеспечения научно-исследовательских работ в подразделениях. Организует работу по выполнению обязательств ИЯИ РАН по </w:t>
      </w:r>
      <w:proofErr w:type="spellStart"/>
      <w:r w:rsidRPr="0002584C">
        <w:rPr>
          <w:rFonts w:ascii="inherit" w:eastAsia="Times New Roman" w:hAnsi="inherit" w:cs="Arial"/>
          <w:color w:val="141414"/>
          <w:sz w:val="21"/>
          <w:szCs w:val="21"/>
          <w:lang w:eastAsia="ru-RU"/>
        </w:rPr>
        <w:t>Госзаданию</w:t>
      </w:r>
      <w:proofErr w:type="spellEnd"/>
      <w:r w:rsidRPr="0002584C">
        <w:rPr>
          <w:rFonts w:ascii="inherit" w:eastAsia="Times New Roman" w:hAnsi="inherit" w:cs="Arial"/>
          <w:color w:val="141414"/>
          <w:sz w:val="21"/>
          <w:szCs w:val="21"/>
          <w:lang w:eastAsia="ru-RU"/>
        </w:rPr>
        <w:t xml:space="preserve"> и </w:t>
      </w:r>
      <w:proofErr w:type="spellStart"/>
      <w:r w:rsidRPr="0002584C">
        <w:rPr>
          <w:rFonts w:ascii="inherit" w:eastAsia="Times New Roman" w:hAnsi="inherit" w:cs="Arial"/>
          <w:color w:val="141414"/>
          <w:sz w:val="21"/>
          <w:szCs w:val="21"/>
          <w:lang w:eastAsia="ru-RU"/>
        </w:rPr>
        <w:t>Госконтрактам</w:t>
      </w:r>
      <w:proofErr w:type="spellEnd"/>
      <w:r w:rsidRPr="0002584C">
        <w:rPr>
          <w:rFonts w:ascii="inherit" w:eastAsia="Times New Roman" w:hAnsi="inherit" w:cs="Arial"/>
          <w:color w:val="141414"/>
          <w:sz w:val="21"/>
          <w:szCs w:val="21"/>
          <w:lang w:eastAsia="ru-RU"/>
        </w:rPr>
        <w:t>, целевым программам РАН и по международным соглашениям по соответствующим направлениям деятельности. Участвует в организации международного научного сотрудничества. Участвует в работе аттестационной комиссии и других комиссий Института. Замещает директора Института в период его отсутствия в соответствии с приказом по Институту. Осуществляет контроль за соблюдением в подразделениях требований законодательства, в том числе правил охраны труда, правил пожарной безопасности, техники безопасности, техники радиационной безопасности.</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ТРУДОВЫЕ ФУНКЦИИ:</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ИНОЕ Координация и контроль за научной, научно-организационной, производственной и финансовой деятельностью структурных научных подразделений. Развитие и содержание научно-экспериментальной базы. Развитие кадрового потенциала Института. Организация международного сотрудничества.</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ТРУДОВАЯ ДЕЯТЕЛЬНОСТЬ:</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Координировать решение задач исследования в процессе его проведения</w:t>
      </w:r>
      <w:r w:rsidRPr="0002584C">
        <w:rPr>
          <w:rFonts w:ascii="inherit" w:eastAsia="Times New Roman" w:hAnsi="inherit" w:cs="Arial"/>
          <w:color w:val="141414"/>
          <w:sz w:val="21"/>
          <w:szCs w:val="21"/>
          <w:lang w:eastAsia="ru-RU"/>
        </w:rPr>
        <w:br/>
        <w:t>Координировать деятельность научных коллективов в процессе проведения исследования</w:t>
      </w:r>
      <w:r w:rsidRPr="0002584C">
        <w:rPr>
          <w:rFonts w:ascii="inherit" w:eastAsia="Times New Roman" w:hAnsi="inherit" w:cs="Arial"/>
          <w:color w:val="141414"/>
          <w:sz w:val="21"/>
          <w:szCs w:val="21"/>
          <w:lang w:eastAsia="ru-RU"/>
        </w:rPr>
        <w:br/>
        <w:t>Формировать программу проведения исследования</w:t>
      </w:r>
      <w:r w:rsidRPr="0002584C">
        <w:rPr>
          <w:rFonts w:ascii="inherit" w:eastAsia="Times New Roman" w:hAnsi="inherit" w:cs="Arial"/>
          <w:color w:val="141414"/>
          <w:sz w:val="21"/>
          <w:szCs w:val="21"/>
          <w:lang w:eastAsia="ru-RU"/>
        </w:rPr>
        <w:br/>
        <w:t>Обосновывать тематики новых исследований</w:t>
      </w:r>
      <w:r w:rsidRPr="0002584C">
        <w:rPr>
          <w:rFonts w:ascii="inherit" w:eastAsia="Times New Roman" w:hAnsi="inherit" w:cs="Arial"/>
          <w:color w:val="141414"/>
          <w:sz w:val="21"/>
          <w:szCs w:val="21"/>
          <w:lang w:eastAsia="ru-RU"/>
        </w:rPr>
        <w:br/>
        <w:t>Координировать процесс реализации исследовательских программ.</w:t>
      </w:r>
      <w:r w:rsidRPr="0002584C">
        <w:rPr>
          <w:rFonts w:ascii="inherit" w:eastAsia="Times New Roman" w:hAnsi="inherit" w:cs="Arial"/>
          <w:color w:val="141414"/>
          <w:sz w:val="21"/>
          <w:szCs w:val="21"/>
          <w:lang w:eastAsia="ru-RU"/>
        </w:rPr>
        <w:br/>
        <w:t>Формировать стратегию проведения исследования</w:t>
      </w:r>
      <w:r w:rsidRPr="0002584C">
        <w:rPr>
          <w:rFonts w:ascii="inherit" w:eastAsia="Times New Roman" w:hAnsi="inherit" w:cs="Arial"/>
          <w:color w:val="141414"/>
          <w:sz w:val="21"/>
          <w:szCs w:val="21"/>
          <w:lang w:eastAsia="ru-RU"/>
        </w:rPr>
        <w:br/>
        <w:t>Выявлять перспективные направления исследований</w:t>
      </w:r>
      <w:r w:rsidRPr="0002584C">
        <w:rPr>
          <w:rFonts w:ascii="inherit" w:eastAsia="Times New Roman" w:hAnsi="inherit" w:cs="Arial"/>
          <w:color w:val="141414"/>
          <w:sz w:val="21"/>
          <w:szCs w:val="21"/>
          <w:lang w:eastAsia="ru-RU"/>
        </w:rPr>
        <w:br/>
        <w:t>Организовывать научную кооперацию между членами научных коллективов</w:t>
      </w:r>
      <w:r w:rsidRPr="0002584C">
        <w:rPr>
          <w:rFonts w:ascii="inherit" w:eastAsia="Times New Roman" w:hAnsi="inherit" w:cs="Arial"/>
          <w:color w:val="141414"/>
          <w:sz w:val="21"/>
          <w:szCs w:val="21"/>
          <w:lang w:eastAsia="ru-RU"/>
        </w:rPr>
        <w:br/>
        <w:t>Осуществлять подготовку научных кадров (кандидатов и докторов наук)</w:t>
      </w:r>
      <w:r w:rsidRPr="0002584C">
        <w:rPr>
          <w:rFonts w:ascii="inherit" w:eastAsia="Times New Roman" w:hAnsi="inherit" w:cs="Arial"/>
          <w:color w:val="141414"/>
          <w:sz w:val="21"/>
          <w:szCs w:val="21"/>
          <w:lang w:eastAsia="ru-RU"/>
        </w:rPr>
        <w:br/>
        <w:t>ИНОЕ работа подразумевает ответственность за выполнение научно-исследовательских и экспериментальных работ, обеспечивающей мировой уровень исследований в области физики элементарных частиц, атомного ядра, конденсированных сред и физики атомного ядра, а также проведение прикладных работ в интересах смежных областей науки и отраслей народного хозяйства. Претендент отвечает за соблюдение в подразделениях законодательства, трудовой, исполнительной и финансовой дисциплины, за развитие кадрового потенциала</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lastRenderedPageBreak/>
        <w:t>РЕГИОН:</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Москва</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НАСЕЛЕННЫЙ ПУНКТ:</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 xml:space="preserve">Москва </w:t>
      </w:r>
      <w:proofErr w:type="spellStart"/>
      <w:r w:rsidRPr="0002584C">
        <w:rPr>
          <w:rFonts w:ascii="inherit" w:eastAsia="Times New Roman" w:hAnsi="inherit" w:cs="Arial"/>
          <w:color w:val="141414"/>
          <w:sz w:val="21"/>
          <w:szCs w:val="21"/>
          <w:lang w:eastAsia="ru-RU"/>
        </w:rPr>
        <w:t>Москва</w:t>
      </w:r>
      <w:proofErr w:type="spellEnd"/>
    </w:p>
    <w:p w:rsidR="0002584C" w:rsidRPr="0002584C" w:rsidRDefault="0002584C" w:rsidP="0002584C">
      <w:pPr>
        <w:shd w:val="clear" w:color="auto" w:fill="E7EBEE"/>
        <w:spacing w:before="450" w:after="225" w:line="240" w:lineRule="auto"/>
        <w:textAlignment w:val="baseline"/>
        <w:outlineLvl w:val="1"/>
        <w:rPr>
          <w:rFonts w:ascii="Arial" w:eastAsia="Times New Roman" w:hAnsi="Arial" w:cs="Arial"/>
          <w:b/>
          <w:bCs/>
          <w:caps/>
          <w:color w:val="2B316E"/>
          <w:sz w:val="30"/>
          <w:szCs w:val="30"/>
          <w:lang w:eastAsia="ru-RU"/>
        </w:rPr>
      </w:pPr>
      <w:r w:rsidRPr="0002584C">
        <w:rPr>
          <w:rFonts w:ascii="Arial" w:eastAsia="Times New Roman" w:hAnsi="Arial" w:cs="Arial"/>
          <w:b/>
          <w:bCs/>
          <w:caps/>
          <w:color w:val="2B316E"/>
          <w:sz w:val="30"/>
          <w:szCs w:val="30"/>
          <w:lang w:eastAsia="ru-RU"/>
        </w:rPr>
        <w:t>ТРЕБОВАНИЯ К КАНДИДАТУ</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ВАКАНСИЯ ДЛЯ ВЫПУСКНИКОВ ВУЗОВ:</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Нет</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РЕЗУЛЬТАТЫ ИНТЕЛЛЕКТУАЛЬНОЙ ДЕЯТЕЛЬНОСТИ:</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публикации</w:t>
      </w:r>
    </w:p>
    <w:p w:rsidR="0002584C" w:rsidRPr="0002584C" w:rsidRDefault="0002584C" w:rsidP="0002584C">
      <w:pPr>
        <w:shd w:val="clear" w:color="auto" w:fill="FFFFFF"/>
        <w:spacing w:after="6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ИСПОЛЬЗОВАНИЕ РЕЗУЛЬТОВ ИНТЕЛЛЕКТУАЛЬНОЙ ДЕЯТЕЛЬНОСТИ:</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УЧЕНАЯ СТЕПЕНЬ И ЗВАНИЕ:</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доктор физико-математических наук</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ОПЫТ РАЗВИТИЯ ОРГАНИЗАЦИИ:</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подготовка магистров и аспирантов</w:t>
      </w:r>
      <w:r w:rsidRPr="0002584C">
        <w:rPr>
          <w:rFonts w:ascii="inherit" w:eastAsia="Times New Roman" w:hAnsi="inherit" w:cs="Arial"/>
          <w:color w:val="141414"/>
          <w:sz w:val="21"/>
          <w:szCs w:val="21"/>
          <w:lang w:eastAsia="ru-RU"/>
        </w:rPr>
        <w:br/>
        <w:t>подготовка кадров высшей квалификации</w:t>
      </w:r>
    </w:p>
    <w:p w:rsidR="0002584C" w:rsidRPr="0002584C" w:rsidRDefault="0002584C" w:rsidP="0002584C">
      <w:pPr>
        <w:shd w:val="clear" w:color="auto" w:fill="FFFFFF"/>
        <w:spacing w:after="6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ЖЕЛАЕМЫЙ ВОЗРАСТ:</w:t>
      </w:r>
    </w:p>
    <w:p w:rsidR="0002584C" w:rsidRPr="0002584C" w:rsidRDefault="0002584C" w:rsidP="0002584C">
      <w:pPr>
        <w:shd w:val="clear" w:color="auto" w:fill="E7EBEE"/>
        <w:spacing w:before="450" w:after="225" w:line="240" w:lineRule="auto"/>
        <w:textAlignment w:val="baseline"/>
        <w:outlineLvl w:val="1"/>
        <w:rPr>
          <w:rFonts w:ascii="Arial" w:eastAsia="Times New Roman" w:hAnsi="Arial" w:cs="Arial"/>
          <w:b/>
          <w:bCs/>
          <w:caps/>
          <w:color w:val="2B316E"/>
          <w:sz w:val="30"/>
          <w:szCs w:val="30"/>
          <w:lang w:eastAsia="ru-RU"/>
        </w:rPr>
      </w:pPr>
      <w:r w:rsidRPr="0002584C">
        <w:rPr>
          <w:rFonts w:ascii="Arial" w:eastAsia="Times New Roman" w:hAnsi="Arial" w:cs="Arial"/>
          <w:b/>
          <w:bCs/>
          <w:caps/>
          <w:color w:val="2B316E"/>
          <w:sz w:val="30"/>
          <w:szCs w:val="30"/>
          <w:lang w:eastAsia="ru-RU"/>
        </w:rPr>
        <w:t>ЗАРАБОТНАЯ ПЛАТА</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ДОЛЖНОСТНОЙ ОКЛАД:</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127 292 руб.</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СТАВКА:</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1.0</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СТИМУЛИРУЮЩИЕ ВЫПЛАТЫ:</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0 руб.</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ЕЖЕМЕСЯЧНОЕ ПРЕМИРОВАНИЕ:</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0 руб.</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ГОДОВОЕ ПРЕМИРОВАНИЕ:</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0 руб.</w:t>
      </w:r>
    </w:p>
    <w:p w:rsidR="0002584C" w:rsidRPr="0002584C" w:rsidRDefault="0002584C" w:rsidP="0002584C">
      <w:pPr>
        <w:shd w:val="clear" w:color="auto" w:fill="FFFFFF"/>
        <w:spacing w:after="6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УСЛОВИЯ ПРЕМИРОВАНИЯ:</w:t>
      </w:r>
    </w:p>
    <w:p w:rsidR="0002584C" w:rsidRPr="0002584C" w:rsidRDefault="0002584C" w:rsidP="0002584C">
      <w:pPr>
        <w:shd w:val="clear" w:color="auto" w:fill="E7EBEE"/>
        <w:spacing w:before="450" w:after="225" w:line="240" w:lineRule="auto"/>
        <w:textAlignment w:val="baseline"/>
        <w:outlineLvl w:val="1"/>
        <w:rPr>
          <w:rFonts w:ascii="Arial" w:eastAsia="Times New Roman" w:hAnsi="Arial" w:cs="Arial"/>
          <w:b/>
          <w:bCs/>
          <w:caps/>
          <w:color w:val="2B316E"/>
          <w:sz w:val="30"/>
          <w:szCs w:val="30"/>
          <w:lang w:eastAsia="ru-RU"/>
        </w:rPr>
      </w:pPr>
      <w:r w:rsidRPr="0002584C">
        <w:rPr>
          <w:rFonts w:ascii="Arial" w:eastAsia="Times New Roman" w:hAnsi="Arial" w:cs="Arial"/>
          <w:b/>
          <w:bCs/>
          <w:caps/>
          <w:color w:val="2B316E"/>
          <w:sz w:val="30"/>
          <w:szCs w:val="30"/>
          <w:lang w:eastAsia="ru-RU"/>
        </w:rPr>
        <w:t>СОЦИАЛЬНЫЙ ПАКЕТ</w:t>
      </w:r>
    </w:p>
    <w:p w:rsidR="0002584C" w:rsidRPr="0002584C" w:rsidRDefault="0002584C" w:rsidP="0002584C">
      <w:pPr>
        <w:shd w:val="clear" w:color="auto" w:fill="FFFFFF"/>
        <w:spacing w:after="6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ЖИЛЬЕ:</w:t>
      </w:r>
    </w:p>
    <w:p w:rsidR="0002584C" w:rsidRPr="0002584C" w:rsidRDefault="0002584C" w:rsidP="0002584C">
      <w:pPr>
        <w:shd w:val="clear" w:color="auto" w:fill="FFFFFF"/>
        <w:spacing w:after="6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ПРОЕЗД:</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ОТДЫХ:</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ежегодный основной отпуск</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МЕДИЦИНСКОЕ ОБСЛУЖИВАНИЕ И СТРАХОВАНИЕ ОТ НЕСЧАСТНЫХ СЛУЧАЕВ НА ПРОИЗВОДСТВЕ:</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обязательное медицинское страхование</w:t>
      </w:r>
    </w:p>
    <w:p w:rsidR="0002584C" w:rsidRPr="0002584C" w:rsidRDefault="0002584C" w:rsidP="0002584C">
      <w:pPr>
        <w:shd w:val="clear" w:color="auto" w:fill="FFFFFF"/>
        <w:spacing w:after="6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СТАЖИРОВКИ И ПОВЫШЕНИЕ КВАЛИФИКАЦИИ:</w:t>
      </w:r>
    </w:p>
    <w:p w:rsidR="0002584C" w:rsidRPr="0002584C" w:rsidRDefault="0002584C" w:rsidP="0002584C">
      <w:pPr>
        <w:shd w:val="clear" w:color="auto" w:fill="FFFFFF"/>
        <w:spacing w:after="6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ДРУГОЕ:</w:t>
      </w:r>
    </w:p>
    <w:p w:rsidR="0002584C" w:rsidRPr="0002584C" w:rsidRDefault="0002584C" w:rsidP="0002584C">
      <w:pPr>
        <w:shd w:val="clear" w:color="auto" w:fill="E7EBEE"/>
        <w:spacing w:before="450" w:after="225" w:line="240" w:lineRule="auto"/>
        <w:textAlignment w:val="baseline"/>
        <w:outlineLvl w:val="1"/>
        <w:rPr>
          <w:rFonts w:ascii="Arial" w:eastAsia="Times New Roman" w:hAnsi="Arial" w:cs="Arial"/>
          <w:b/>
          <w:bCs/>
          <w:caps/>
          <w:color w:val="2B316E"/>
          <w:sz w:val="30"/>
          <w:szCs w:val="30"/>
          <w:lang w:eastAsia="ru-RU"/>
        </w:rPr>
      </w:pPr>
      <w:r w:rsidRPr="0002584C">
        <w:rPr>
          <w:rFonts w:ascii="Arial" w:eastAsia="Times New Roman" w:hAnsi="Arial" w:cs="Arial"/>
          <w:b/>
          <w:bCs/>
          <w:caps/>
          <w:color w:val="2B316E"/>
          <w:sz w:val="30"/>
          <w:szCs w:val="30"/>
          <w:lang w:eastAsia="ru-RU"/>
        </w:rPr>
        <w:t>КОНТАКТНАЯ ИНФОРМАЦИЯ</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ФАМИЛИЯ, ИМЯ, ОТЧЕСТВО:</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Торопина Ирина Ивановна</w:t>
      </w:r>
    </w:p>
    <w:p w:rsidR="0002584C" w:rsidRPr="0002584C" w:rsidRDefault="0002584C" w:rsidP="0002584C">
      <w:pPr>
        <w:shd w:val="clear" w:color="auto" w:fill="FFFFFF"/>
        <w:spacing w:after="0" w:line="240" w:lineRule="atLeast"/>
        <w:jc w:val="right"/>
        <w:textAlignment w:val="center"/>
        <w:rPr>
          <w:rFonts w:ascii="Arial" w:eastAsia="Times New Roman" w:hAnsi="Arial" w:cs="Arial"/>
          <w:caps/>
          <w:color w:val="2B316E"/>
          <w:sz w:val="21"/>
          <w:szCs w:val="21"/>
          <w:lang w:eastAsia="ru-RU"/>
        </w:rPr>
      </w:pPr>
      <w:r w:rsidRPr="0002584C">
        <w:rPr>
          <w:rFonts w:ascii="Arial" w:eastAsia="Times New Roman" w:hAnsi="Arial" w:cs="Arial"/>
          <w:caps/>
          <w:color w:val="2B316E"/>
          <w:sz w:val="21"/>
          <w:szCs w:val="21"/>
          <w:lang w:eastAsia="ru-RU"/>
        </w:rPr>
        <w:t>E-MAIL:</w:t>
      </w:r>
    </w:p>
    <w:p w:rsidR="0002584C" w:rsidRPr="0002584C" w:rsidRDefault="0002584C" w:rsidP="0002584C">
      <w:pPr>
        <w:shd w:val="clear" w:color="auto" w:fill="FFFFFF"/>
        <w:spacing w:after="60" w:line="210" w:lineRule="atLeast"/>
        <w:textAlignment w:val="center"/>
        <w:rPr>
          <w:rFonts w:ascii="inherit" w:eastAsia="Times New Roman" w:hAnsi="inherit" w:cs="Arial"/>
          <w:color w:val="141414"/>
          <w:sz w:val="21"/>
          <w:szCs w:val="21"/>
          <w:lang w:eastAsia="ru-RU"/>
        </w:rPr>
      </w:pPr>
      <w:r w:rsidRPr="0002584C">
        <w:rPr>
          <w:rFonts w:ascii="inherit" w:eastAsia="Times New Roman" w:hAnsi="inherit" w:cs="Arial"/>
          <w:color w:val="141414"/>
          <w:sz w:val="21"/>
          <w:szCs w:val="21"/>
          <w:lang w:eastAsia="ru-RU"/>
        </w:rPr>
        <w:t>tori@inr.ru</w:t>
      </w:r>
    </w:p>
    <w:p w:rsidR="004712C1" w:rsidRDefault="004712C1"/>
    <w:sectPr w:rsidR="00471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E2"/>
    <w:rsid w:val="0002584C"/>
    <w:rsid w:val="003324E2"/>
    <w:rsid w:val="0047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E8348-22CD-4BCD-A1BB-55E65512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2605">
      <w:bodyDiv w:val="1"/>
      <w:marLeft w:val="0"/>
      <w:marRight w:val="0"/>
      <w:marTop w:val="0"/>
      <w:marBottom w:val="0"/>
      <w:divBdr>
        <w:top w:val="none" w:sz="0" w:space="0" w:color="auto"/>
        <w:left w:val="none" w:sz="0" w:space="0" w:color="auto"/>
        <w:bottom w:val="none" w:sz="0" w:space="0" w:color="auto"/>
        <w:right w:val="none" w:sz="0" w:space="0" w:color="auto"/>
      </w:divBdr>
      <w:divsChild>
        <w:div w:id="1064641785">
          <w:marLeft w:val="0"/>
          <w:marRight w:val="0"/>
          <w:marTop w:val="150"/>
          <w:marBottom w:val="0"/>
          <w:divBdr>
            <w:top w:val="none" w:sz="0" w:space="0" w:color="auto"/>
            <w:left w:val="none" w:sz="0" w:space="0" w:color="auto"/>
            <w:bottom w:val="none" w:sz="0" w:space="0" w:color="auto"/>
            <w:right w:val="none" w:sz="0" w:space="0" w:color="auto"/>
          </w:divBdr>
        </w:div>
        <w:div w:id="1696927969">
          <w:marLeft w:val="0"/>
          <w:marRight w:val="0"/>
          <w:marTop w:val="0"/>
          <w:marBottom w:val="0"/>
          <w:divBdr>
            <w:top w:val="single" w:sz="6" w:space="0" w:color="B2B6B9"/>
            <w:left w:val="none" w:sz="0" w:space="0" w:color="auto"/>
            <w:bottom w:val="single" w:sz="6" w:space="0" w:color="B2B6B9"/>
            <w:right w:val="none" w:sz="0" w:space="0" w:color="auto"/>
          </w:divBdr>
          <w:divsChild>
            <w:div w:id="1306664392">
              <w:marLeft w:val="0"/>
              <w:marRight w:val="0"/>
              <w:marTop w:val="0"/>
              <w:marBottom w:val="0"/>
              <w:divBdr>
                <w:top w:val="none" w:sz="0" w:space="0" w:color="auto"/>
                <w:left w:val="none" w:sz="0" w:space="0" w:color="auto"/>
                <w:bottom w:val="none" w:sz="0" w:space="0" w:color="auto"/>
                <w:right w:val="none" w:sz="0" w:space="0" w:color="auto"/>
              </w:divBdr>
              <w:divsChild>
                <w:div w:id="143670761">
                  <w:marLeft w:val="0"/>
                  <w:marRight w:val="0"/>
                  <w:marTop w:val="0"/>
                  <w:marBottom w:val="0"/>
                  <w:divBdr>
                    <w:top w:val="none" w:sz="0" w:space="0" w:color="auto"/>
                    <w:left w:val="none" w:sz="0" w:space="0" w:color="auto"/>
                    <w:bottom w:val="none" w:sz="0" w:space="0" w:color="auto"/>
                    <w:right w:val="none" w:sz="0" w:space="0" w:color="auto"/>
                  </w:divBdr>
                </w:div>
                <w:div w:id="958103115">
                  <w:marLeft w:val="0"/>
                  <w:marRight w:val="0"/>
                  <w:marTop w:val="0"/>
                  <w:marBottom w:val="0"/>
                  <w:divBdr>
                    <w:top w:val="none" w:sz="0" w:space="0" w:color="auto"/>
                    <w:left w:val="none" w:sz="0" w:space="0" w:color="auto"/>
                    <w:bottom w:val="none" w:sz="0" w:space="0" w:color="auto"/>
                    <w:right w:val="none" w:sz="0" w:space="0" w:color="auto"/>
                  </w:divBdr>
                </w:div>
                <w:div w:id="692388132">
                  <w:marLeft w:val="0"/>
                  <w:marRight w:val="0"/>
                  <w:marTop w:val="0"/>
                  <w:marBottom w:val="0"/>
                  <w:divBdr>
                    <w:top w:val="none" w:sz="0" w:space="0" w:color="auto"/>
                    <w:left w:val="none" w:sz="0" w:space="0" w:color="auto"/>
                    <w:bottom w:val="none" w:sz="0" w:space="0" w:color="auto"/>
                    <w:right w:val="none" w:sz="0" w:space="0" w:color="auto"/>
                  </w:divBdr>
                </w:div>
                <w:div w:id="1016466064">
                  <w:marLeft w:val="0"/>
                  <w:marRight w:val="0"/>
                  <w:marTop w:val="0"/>
                  <w:marBottom w:val="0"/>
                  <w:divBdr>
                    <w:top w:val="none" w:sz="0" w:space="0" w:color="auto"/>
                    <w:left w:val="none" w:sz="0" w:space="0" w:color="auto"/>
                    <w:bottom w:val="none" w:sz="0" w:space="0" w:color="auto"/>
                    <w:right w:val="none" w:sz="0" w:space="0" w:color="auto"/>
                  </w:divBdr>
                </w:div>
              </w:divsChild>
            </w:div>
            <w:div w:id="1821268133">
              <w:marLeft w:val="0"/>
              <w:marRight w:val="0"/>
              <w:marTop w:val="0"/>
              <w:marBottom w:val="0"/>
              <w:divBdr>
                <w:top w:val="none" w:sz="0" w:space="0" w:color="auto"/>
                <w:left w:val="none" w:sz="0" w:space="0" w:color="auto"/>
                <w:bottom w:val="none" w:sz="0" w:space="0" w:color="auto"/>
                <w:right w:val="none" w:sz="0" w:space="0" w:color="auto"/>
              </w:divBdr>
              <w:divsChild>
                <w:div w:id="2128116884">
                  <w:marLeft w:val="0"/>
                  <w:marRight w:val="0"/>
                  <w:marTop w:val="0"/>
                  <w:marBottom w:val="0"/>
                  <w:divBdr>
                    <w:top w:val="none" w:sz="0" w:space="0" w:color="auto"/>
                    <w:left w:val="none" w:sz="0" w:space="0" w:color="auto"/>
                    <w:bottom w:val="none" w:sz="0" w:space="0" w:color="auto"/>
                    <w:right w:val="none" w:sz="0" w:space="0" w:color="auto"/>
                  </w:divBdr>
                  <w:divsChild>
                    <w:div w:id="321158790">
                      <w:marLeft w:val="0"/>
                      <w:marRight w:val="300"/>
                      <w:marTop w:val="0"/>
                      <w:marBottom w:val="0"/>
                      <w:divBdr>
                        <w:top w:val="none" w:sz="0" w:space="0" w:color="auto"/>
                        <w:left w:val="none" w:sz="0" w:space="0" w:color="auto"/>
                        <w:bottom w:val="none" w:sz="0" w:space="0" w:color="auto"/>
                        <w:right w:val="none" w:sz="0" w:space="0" w:color="auto"/>
                      </w:divBdr>
                      <w:divsChild>
                        <w:div w:id="420489049">
                          <w:marLeft w:val="0"/>
                          <w:marRight w:val="0"/>
                          <w:marTop w:val="0"/>
                          <w:marBottom w:val="60"/>
                          <w:divBdr>
                            <w:top w:val="none" w:sz="0" w:space="0" w:color="auto"/>
                            <w:left w:val="none" w:sz="0" w:space="0" w:color="auto"/>
                            <w:bottom w:val="none" w:sz="0" w:space="0" w:color="auto"/>
                            <w:right w:val="none" w:sz="0" w:space="0" w:color="auto"/>
                          </w:divBdr>
                          <w:divsChild>
                            <w:div w:id="489180122">
                              <w:marLeft w:val="0"/>
                              <w:marRight w:val="0"/>
                              <w:marTop w:val="0"/>
                              <w:marBottom w:val="0"/>
                              <w:divBdr>
                                <w:top w:val="none" w:sz="0" w:space="0" w:color="auto"/>
                                <w:left w:val="none" w:sz="0" w:space="0" w:color="auto"/>
                                <w:bottom w:val="none" w:sz="0" w:space="0" w:color="auto"/>
                                <w:right w:val="none" w:sz="0" w:space="0" w:color="auto"/>
                              </w:divBdr>
                            </w:div>
                          </w:divsChild>
                        </w:div>
                        <w:div w:id="1752267646">
                          <w:marLeft w:val="0"/>
                          <w:marRight w:val="0"/>
                          <w:marTop w:val="0"/>
                          <w:marBottom w:val="60"/>
                          <w:divBdr>
                            <w:top w:val="none" w:sz="0" w:space="0" w:color="auto"/>
                            <w:left w:val="none" w:sz="0" w:space="0" w:color="auto"/>
                            <w:bottom w:val="none" w:sz="0" w:space="0" w:color="auto"/>
                            <w:right w:val="none" w:sz="0" w:space="0" w:color="auto"/>
                          </w:divBdr>
                          <w:divsChild>
                            <w:div w:id="380909167">
                              <w:marLeft w:val="0"/>
                              <w:marRight w:val="0"/>
                              <w:marTop w:val="0"/>
                              <w:marBottom w:val="0"/>
                              <w:divBdr>
                                <w:top w:val="none" w:sz="0" w:space="0" w:color="auto"/>
                                <w:left w:val="none" w:sz="0" w:space="0" w:color="auto"/>
                                <w:bottom w:val="none" w:sz="0" w:space="0" w:color="auto"/>
                                <w:right w:val="none" w:sz="0" w:space="0" w:color="auto"/>
                              </w:divBdr>
                            </w:div>
                          </w:divsChild>
                        </w:div>
                        <w:div w:id="1075904575">
                          <w:marLeft w:val="0"/>
                          <w:marRight w:val="0"/>
                          <w:marTop w:val="0"/>
                          <w:marBottom w:val="60"/>
                          <w:divBdr>
                            <w:top w:val="none" w:sz="0" w:space="0" w:color="auto"/>
                            <w:left w:val="none" w:sz="0" w:space="0" w:color="auto"/>
                            <w:bottom w:val="none" w:sz="0" w:space="0" w:color="auto"/>
                            <w:right w:val="none" w:sz="0" w:space="0" w:color="auto"/>
                          </w:divBdr>
                          <w:divsChild>
                            <w:div w:id="1247686327">
                              <w:marLeft w:val="0"/>
                              <w:marRight w:val="0"/>
                              <w:marTop w:val="0"/>
                              <w:marBottom w:val="0"/>
                              <w:divBdr>
                                <w:top w:val="none" w:sz="0" w:space="0" w:color="auto"/>
                                <w:left w:val="none" w:sz="0" w:space="0" w:color="auto"/>
                                <w:bottom w:val="none" w:sz="0" w:space="0" w:color="auto"/>
                                <w:right w:val="none" w:sz="0" w:space="0" w:color="auto"/>
                              </w:divBdr>
                            </w:div>
                          </w:divsChild>
                        </w:div>
                        <w:div w:id="630477756">
                          <w:marLeft w:val="0"/>
                          <w:marRight w:val="0"/>
                          <w:marTop w:val="0"/>
                          <w:marBottom w:val="60"/>
                          <w:divBdr>
                            <w:top w:val="none" w:sz="0" w:space="0" w:color="auto"/>
                            <w:left w:val="none" w:sz="0" w:space="0" w:color="auto"/>
                            <w:bottom w:val="none" w:sz="0" w:space="0" w:color="auto"/>
                            <w:right w:val="none" w:sz="0" w:space="0" w:color="auto"/>
                          </w:divBdr>
                          <w:divsChild>
                            <w:div w:id="134102702">
                              <w:marLeft w:val="0"/>
                              <w:marRight w:val="0"/>
                              <w:marTop w:val="0"/>
                              <w:marBottom w:val="0"/>
                              <w:divBdr>
                                <w:top w:val="none" w:sz="0" w:space="0" w:color="auto"/>
                                <w:left w:val="none" w:sz="0" w:space="0" w:color="auto"/>
                                <w:bottom w:val="none" w:sz="0" w:space="0" w:color="auto"/>
                                <w:right w:val="none" w:sz="0" w:space="0" w:color="auto"/>
                              </w:divBdr>
                            </w:div>
                          </w:divsChild>
                        </w:div>
                        <w:div w:id="1949047740">
                          <w:marLeft w:val="0"/>
                          <w:marRight w:val="0"/>
                          <w:marTop w:val="0"/>
                          <w:marBottom w:val="60"/>
                          <w:divBdr>
                            <w:top w:val="none" w:sz="0" w:space="0" w:color="auto"/>
                            <w:left w:val="none" w:sz="0" w:space="0" w:color="auto"/>
                            <w:bottom w:val="none" w:sz="0" w:space="0" w:color="auto"/>
                            <w:right w:val="none" w:sz="0" w:space="0" w:color="auto"/>
                          </w:divBdr>
                          <w:divsChild>
                            <w:div w:id="1837571073">
                              <w:marLeft w:val="0"/>
                              <w:marRight w:val="0"/>
                              <w:marTop w:val="0"/>
                              <w:marBottom w:val="0"/>
                              <w:divBdr>
                                <w:top w:val="none" w:sz="0" w:space="0" w:color="auto"/>
                                <w:left w:val="none" w:sz="0" w:space="0" w:color="auto"/>
                                <w:bottom w:val="none" w:sz="0" w:space="0" w:color="auto"/>
                                <w:right w:val="none" w:sz="0" w:space="0" w:color="auto"/>
                              </w:divBdr>
                            </w:div>
                          </w:divsChild>
                        </w:div>
                        <w:div w:id="1073967390">
                          <w:marLeft w:val="0"/>
                          <w:marRight w:val="0"/>
                          <w:marTop w:val="0"/>
                          <w:marBottom w:val="60"/>
                          <w:divBdr>
                            <w:top w:val="none" w:sz="0" w:space="0" w:color="auto"/>
                            <w:left w:val="none" w:sz="0" w:space="0" w:color="auto"/>
                            <w:bottom w:val="none" w:sz="0" w:space="0" w:color="auto"/>
                            <w:right w:val="none" w:sz="0" w:space="0" w:color="auto"/>
                          </w:divBdr>
                          <w:divsChild>
                            <w:div w:id="2071995229">
                              <w:marLeft w:val="0"/>
                              <w:marRight w:val="0"/>
                              <w:marTop w:val="0"/>
                              <w:marBottom w:val="0"/>
                              <w:divBdr>
                                <w:top w:val="none" w:sz="0" w:space="0" w:color="auto"/>
                                <w:left w:val="none" w:sz="0" w:space="0" w:color="auto"/>
                                <w:bottom w:val="none" w:sz="0" w:space="0" w:color="auto"/>
                                <w:right w:val="none" w:sz="0" w:space="0" w:color="auto"/>
                              </w:divBdr>
                            </w:div>
                          </w:divsChild>
                        </w:div>
                        <w:div w:id="1852910769">
                          <w:marLeft w:val="0"/>
                          <w:marRight w:val="0"/>
                          <w:marTop w:val="0"/>
                          <w:marBottom w:val="60"/>
                          <w:divBdr>
                            <w:top w:val="none" w:sz="0" w:space="0" w:color="auto"/>
                            <w:left w:val="none" w:sz="0" w:space="0" w:color="auto"/>
                            <w:bottom w:val="none" w:sz="0" w:space="0" w:color="auto"/>
                            <w:right w:val="none" w:sz="0" w:space="0" w:color="auto"/>
                          </w:divBdr>
                          <w:divsChild>
                            <w:div w:id="704328173">
                              <w:marLeft w:val="0"/>
                              <w:marRight w:val="0"/>
                              <w:marTop w:val="0"/>
                              <w:marBottom w:val="0"/>
                              <w:divBdr>
                                <w:top w:val="none" w:sz="0" w:space="0" w:color="auto"/>
                                <w:left w:val="none" w:sz="0" w:space="0" w:color="auto"/>
                                <w:bottom w:val="none" w:sz="0" w:space="0" w:color="auto"/>
                                <w:right w:val="none" w:sz="0" w:space="0" w:color="auto"/>
                              </w:divBdr>
                            </w:div>
                          </w:divsChild>
                        </w:div>
                        <w:div w:id="1872913459">
                          <w:marLeft w:val="0"/>
                          <w:marRight w:val="0"/>
                          <w:marTop w:val="0"/>
                          <w:marBottom w:val="60"/>
                          <w:divBdr>
                            <w:top w:val="none" w:sz="0" w:space="0" w:color="auto"/>
                            <w:left w:val="none" w:sz="0" w:space="0" w:color="auto"/>
                            <w:bottom w:val="none" w:sz="0" w:space="0" w:color="auto"/>
                            <w:right w:val="none" w:sz="0" w:space="0" w:color="auto"/>
                          </w:divBdr>
                          <w:divsChild>
                            <w:div w:id="699937371">
                              <w:marLeft w:val="0"/>
                              <w:marRight w:val="0"/>
                              <w:marTop w:val="0"/>
                              <w:marBottom w:val="0"/>
                              <w:divBdr>
                                <w:top w:val="none" w:sz="0" w:space="0" w:color="auto"/>
                                <w:left w:val="none" w:sz="0" w:space="0" w:color="auto"/>
                                <w:bottom w:val="none" w:sz="0" w:space="0" w:color="auto"/>
                                <w:right w:val="none" w:sz="0" w:space="0" w:color="auto"/>
                              </w:divBdr>
                            </w:div>
                          </w:divsChild>
                        </w:div>
                        <w:div w:id="842748272">
                          <w:marLeft w:val="0"/>
                          <w:marRight w:val="0"/>
                          <w:marTop w:val="0"/>
                          <w:marBottom w:val="60"/>
                          <w:divBdr>
                            <w:top w:val="none" w:sz="0" w:space="0" w:color="auto"/>
                            <w:left w:val="none" w:sz="0" w:space="0" w:color="auto"/>
                            <w:bottom w:val="none" w:sz="0" w:space="0" w:color="auto"/>
                            <w:right w:val="none" w:sz="0" w:space="0" w:color="auto"/>
                          </w:divBdr>
                          <w:divsChild>
                            <w:div w:id="629625783">
                              <w:marLeft w:val="0"/>
                              <w:marRight w:val="0"/>
                              <w:marTop w:val="0"/>
                              <w:marBottom w:val="0"/>
                              <w:divBdr>
                                <w:top w:val="none" w:sz="0" w:space="0" w:color="auto"/>
                                <w:left w:val="none" w:sz="0" w:space="0" w:color="auto"/>
                                <w:bottom w:val="none" w:sz="0" w:space="0" w:color="auto"/>
                                <w:right w:val="none" w:sz="0" w:space="0" w:color="auto"/>
                              </w:divBdr>
                            </w:div>
                          </w:divsChild>
                        </w:div>
                        <w:div w:id="611941244">
                          <w:marLeft w:val="0"/>
                          <w:marRight w:val="0"/>
                          <w:marTop w:val="0"/>
                          <w:marBottom w:val="60"/>
                          <w:divBdr>
                            <w:top w:val="none" w:sz="0" w:space="0" w:color="auto"/>
                            <w:left w:val="none" w:sz="0" w:space="0" w:color="auto"/>
                            <w:bottom w:val="none" w:sz="0" w:space="0" w:color="auto"/>
                            <w:right w:val="none" w:sz="0" w:space="0" w:color="auto"/>
                          </w:divBdr>
                          <w:divsChild>
                            <w:div w:id="1652370870">
                              <w:marLeft w:val="0"/>
                              <w:marRight w:val="0"/>
                              <w:marTop w:val="0"/>
                              <w:marBottom w:val="0"/>
                              <w:divBdr>
                                <w:top w:val="none" w:sz="0" w:space="0" w:color="auto"/>
                                <w:left w:val="none" w:sz="0" w:space="0" w:color="auto"/>
                                <w:bottom w:val="none" w:sz="0" w:space="0" w:color="auto"/>
                                <w:right w:val="none" w:sz="0" w:space="0" w:color="auto"/>
                              </w:divBdr>
                            </w:div>
                          </w:divsChild>
                        </w:div>
                        <w:div w:id="1678992970">
                          <w:marLeft w:val="0"/>
                          <w:marRight w:val="0"/>
                          <w:marTop w:val="0"/>
                          <w:marBottom w:val="60"/>
                          <w:divBdr>
                            <w:top w:val="none" w:sz="0" w:space="0" w:color="auto"/>
                            <w:left w:val="none" w:sz="0" w:space="0" w:color="auto"/>
                            <w:bottom w:val="none" w:sz="0" w:space="0" w:color="auto"/>
                            <w:right w:val="none" w:sz="0" w:space="0" w:color="auto"/>
                          </w:divBdr>
                        </w:div>
                        <w:div w:id="2060127735">
                          <w:marLeft w:val="0"/>
                          <w:marRight w:val="0"/>
                          <w:marTop w:val="0"/>
                          <w:marBottom w:val="60"/>
                          <w:divBdr>
                            <w:top w:val="none" w:sz="0" w:space="0" w:color="auto"/>
                            <w:left w:val="none" w:sz="0" w:space="0" w:color="auto"/>
                            <w:bottom w:val="none" w:sz="0" w:space="0" w:color="auto"/>
                            <w:right w:val="none" w:sz="0" w:space="0" w:color="auto"/>
                          </w:divBdr>
                          <w:divsChild>
                            <w:div w:id="1285119172">
                              <w:marLeft w:val="0"/>
                              <w:marRight w:val="0"/>
                              <w:marTop w:val="0"/>
                              <w:marBottom w:val="0"/>
                              <w:divBdr>
                                <w:top w:val="none" w:sz="0" w:space="0" w:color="auto"/>
                                <w:left w:val="none" w:sz="0" w:space="0" w:color="auto"/>
                                <w:bottom w:val="none" w:sz="0" w:space="0" w:color="auto"/>
                                <w:right w:val="none" w:sz="0" w:space="0" w:color="auto"/>
                              </w:divBdr>
                            </w:div>
                          </w:divsChild>
                        </w:div>
                        <w:div w:id="194201907">
                          <w:marLeft w:val="0"/>
                          <w:marRight w:val="0"/>
                          <w:marTop w:val="0"/>
                          <w:marBottom w:val="60"/>
                          <w:divBdr>
                            <w:top w:val="none" w:sz="0" w:space="0" w:color="auto"/>
                            <w:left w:val="none" w:sz="0" w:space="0" w:color="auto"/>
                            <w:bottom w:val="none" w:sz="0" w:space="0" w:color="auto"/>
                            <w:right w:val="none" w:sz="0" w:space="0" w:color="auto"/>
                          </w:divBdr>
                          <w:divsChild>
                            <w:div w:id="1351955827">
                              <w:marLeft w:val="0"/>
                              <w:marRight w:val="0"/>
                              <w:marTop w:val="0"/>
                              <w:marBottom w:val="0"/>
                              <w:divBdr>
                                <w:top w:val="none" w:sz="0" w:space="0" w:color="auto"/>
                                <w:left w:val="none" w:sz="0" w:space="0" w:color="auto"/>
                                <w:bottom w:val="none" w:sz="0" w:space="0" w:color="auto"/>
                                <w:right w:val="none" w:sz="0" w:space="0" w:color="auto"/>
                              </w:divBdr>
                            </w:div>
                          </w:divsChild>
                        </w:div>
                        <w:div w:id="1486362385">
                          <w:marLeft w:val="0"/>
                          <w:marRight w:val="0"/>
                          <w:marTop w:val="0"/>
                          <w:marBottom w:val="60"/>
                          <w:divBdr>
                            <w:top w:val="none" w:sz="0" w:space="0" w:color="auto"/>
                            <w:left w:val="none" w:sz="0" w:space="0" w:color="auto"/>
                            <w:bottom w:val="none" w:sz="0" w:space="0" w:color="auto"/>
                            <w:right w:val="none" w:sz="0" w:space="0" w:color="auto"/>
                          </w:divBdr>
                        </w:div>
                        <w:div w:id="1008874068">
                          <w:marLeft w:val="0"/>
                          <w:marRight w:val="0"/>
                          <w:marTop w:val="0"/>
                          <w:marBottom w:val="60"/>
                          <w:divBdr>
                            <w:top w:val="none" w:sz="0" w:space="0" w:color="auto"/>
                            <w:left w:val="none" w:sz="0" w:space="0" w:color="auto"/>
                            <w:bottom w:val="none" w:sz="0" w:space="0" w:color="auto"/>
                            <w:right w:val="none" w:sz="0" w:space="0" w:color="auto"/>
                          </w:divBdr>
                          <w:divsChild>
                            <w:div w:id="2106025903">
                              <w:marLeft w:val="0"/>
                              <w:marRight w:val="0"/>
                              <w:marTop w:val="0"/>
                              <w:marBottom w:val="0"/>
                              <w:divBdr>
                                <w:top w:val="none" w:sz="0" w:space="0" w:color="auto"/>
                                <w:left w:val="none" w:sz="0" w:space="0" w:color="auto"/>
                                <w:bottom w:val="none" w:sz="0" w:space="0" w:color="auto"/>
                                <w:right w:val="none" w:sz="0" w:space="0" w:color="auto"/>
                              </w:divBdr>
                            </w:div>
                          </w:divsChild>
                        </w:div>
                        <w:div w:id="53965970">
                          <w:marLeft w:val="0"/>
                          <w:marRight w:val="0"/>
                          <w:marTop w:val="0"/>
                          <w:marBottom w:val="60"/>
                          <w:divBdr>
                            <w:top w:val="none" w:sz="0" w:space="0" w:color="auto"/>
                            <w:left w:val="none" w:sz="0" w:space="0" w:color="auto"/>
                            <w:bottom w:val="none" w:sz="0" w:space="0" w:color="auto"/>
                            <w:right w:val="none" w:sz="0" w:space="0" w:color="auto"/>
                          </w:divBdr>
                          <w:divsChild>
                            <w:div w:id="1447042410">
                              <w:marLeft w:val="0"/>
                              <w:marRight w:val="0"/>
                              <w:marTop w:val="0"/>
                              <w:marBottom w:val="0"/>
                              <w:divBdr>
                                <w:top w:val="none" w:sz="0" w:space="0" w:color="auto"/>
                                <w:left w:val="none" w:sz="0" w:space="0" w:color="auto"/>
                                <w:bottom w:val="none" w:sz="0" w:space="0" w:color="auto"/>
                                <w:right w:val="none" w:sz="0" w:space="0" w:color="auto"/>
                              </w:divBdr>
                            </w:div>
                          </w:divsChild>
                        </w:div>
                        <w:div w:id="811410995">
                          <w:marLeft w:val="0"/>
                          <w:marRight w:val="0"/>
                          <w:marTop w:val="0"/>
                          <w:marBottom w:val="60"/>
                          <w:divBdr>
                            <w:top w:val="none" w:sz="0" w:space="0" w:color="auto"/>
                            <w:left w:val="none" w:sz="0" w:space="0" w:color="auto"/>
                            <w:bottom w:val="none" w:sz="0" w:space="0" w:color="auto"/>
                            <w:right w:val="none" w:sz="0" w:space="0" w:color="auto"/>
                          </w:divBdr>
                          <w:divsChild>
                            <w:div w:id="1092166426">
                              <w:marLeft w:val="0"/>
                              <w:marRight w:val="0"/>
                              <w:marTop w:val="0"/>
                              <w:marBottom w:val="0"/>
                              <w:divBdr>
                                <w:top w:val="none" w:sz="0" w:space="0" w:color="auto"/>
                                <w:left w:val="none" w:sz="0" w:space="0" w:color="auto"/>
                                <w:bottom w:val="none" w:sz="0" w:space="0" w:color="auto"/>
                                <w:right w:val="none" w:sz="0" w:space="0" w:color="auto"/>
                              </w:divBdr>
                            </w:div>
                          </w:divsChild>
                        </w:div>
                        <w:div w:id="1376660724">
                          <w:marLeft w:val="0"/>
                          <w:marRight w:val="0"/>
                          <w:marTop w:val="0"/>
                          <w:marBottom w:val="60"/>
                          <w:divBdr>
                            <w:top w:val="none" w:sz="0" w:space="0" w:color="auto"/>
                            <w:left w:val="none" w:sz="0" w:space="0" w:color="auto"/>
                            <w:bottom w:val="none" w:sz="0" w:space="0" w:color="auto"/>
                            <w:right w:val="none" w:sz="0" w:space="0" w:color="auto"/>
                          </w:divBdr>
                          <w:divsChild>
                            <w:div w:id="198468991">
                              <w:marLeft w:val="0"/>
                              <w:marRight w:val="0"/>
                              <w:marTop w:val="0"/>
                              <w:marBottom w:val="0"/>
                              <w:divBdr>
                                <w:top w:val="none" w:sz="0" w:space="0" w:color="auto"/>
                                <w:left w:val="none" w:sz="0" w:space="0" w:color="auto"/>
                                <w:bottom w:val="none" w:sz="0" w:space="0" w:color="auto"/>
                                <w:right w:val="none" w:sz="0" w:space="0" w:color="auto"/>
                              </w:divBdr>
                            </w:div>
                          </w:divsChild>
                        </w:div>
                        <w:div w:id="1925072524">
                          <w:marLeft w:val="0"/>
                          <w:marRight w:val="0"/>
                          <w:marTop w:val="0"/>
                          <w:marBottom w:val="60"/>
                          <w:divBdr>
                            <w:top w:val="none" w:sz="0" w:space="0" w:color="auto"/>
                            <w:left w:val="none" w:sz="0" w:space="0" w:color="auto"/>
                            <w:bottom w:val="none" w:sz="0" w:space="0" w:color="auto"/>
                            <w:right w:val="none" w:sz="0" w:space="0" w:color="auto"/>
                          </w:divBdr>
                          <w:divsChild>
                            <w:div w:id="681975997">
                              <w:marLeft w:val="0"/>
                              <w:marRight w:val="0"/>
                              <w:marTop w:val="0"/>
                              <w:marBottom w:val="0"/>
                              <w:divBdr>
                                <w:top w:val="none" w:sz="0" w:space="0" w:color="auto"/>
                                <w:left w:val="none" w:sz="0" w:space="0" w:color="auto"/>
                                <w:bottom w:val="none" w:sz="0" w:space="0" w:color="auto"/>
                                <w:right w:val="none" w:sz="0" w:space="0" w:color="auto"/>
                              </w:divBdr>
                            </w:div>
                          </w:divsChild>
                        </w:div>
                        <w:div w:id="225800541">
                          <w:marLeft w:val="0"/>
                          <w:marRight w:val="0"/>
                          <w:marTop w:val="0"/>
                          <w:marBottom w:val="60"/>
                          <w:divBdr>
                            <w:top w:val="none" w:sz="0" w:space="0" w:color="auto"/>
                            <w:left w:val="none" w:sz="0" w:space="0" w:color="auto"/>
                            <w:bottom w:val="none" w:sz="0" w:space="0" w:color="auto"/>
                            <w:right w:val="none" w:sz="0" w:space="0" w:color="auto"/>
                          </w:divBdr>
                        </w:div>
                        <w:div w:id="782192245">
                          <w:marLeft w:val="0"/>
                          <w:marRight w:val="0"/>
                          <w:marTop w:val="0"/>
                          <w:marBottom w:val="60"/>
                          <w:divBdr>
                            <w:top w:val="none" w:sz="0" w:space="0" w:color="auto"/>
                            <w:left w:val="none" w:sz="0" w:space="0" w:color="auto"/>
                            <w:bottom w:val="none" w:sz="0" w:space="0" w:color="auto"/>
                            <w:right w:val="none" w:sz="0" w:space="0" w:color="auto"/>
                          </w:divBdr>
                        </w:div>
                        <w:div w:id="2045012806">
                          <w:marLeft w:val="0"/>
                          <w:marRight w:val="0"/>
                          <w:marTop w:val="0"/>
                          <w:marBottom w:val="60"/>
                          <w:divBdr>
                            <w:top w:val="none" w:sz="0" w:space="0" w:color="auto"/>
                            <w:left w:val="none" w:sz="0" w:space="0" w:color="auto"/>
                            <w:bottom w:val="none" w:sz="0" w:space="0" w:color="auto"/>
                            <w:right w:val="none" w:sz="0" w:space="0" w:color="auto"/>
                          </w:divBdr>
                        </w:div>
                        <w:div w:id="708846447">
                          <w:marLeft w:val="0"/>
                          <w:marRight w:val="0"/>
                          <w:marTop w:val="0"/>
                          <w:marBottom w:val="60"/>
                          <w:divBdr>
                            <w:top w:val="none" w:sz="0" w:space="0" w:color="auto"/>
                            <w:left w:val="none" w:sz="0" w:space="0" w:color="auto"/>
                            <w:bottom w:val="none" w:sz="0" w:space="0" w:color="auto"/>
                            <w:right w:val="none" w:sz="0" w:space="0" w:color="auto"/>
                          </w:divBdr>
                          <w:divsChild>
                            <w:div w:id="2084908970">
                              <w:marLeft w:val="0"/>
                              <w:marRight w:val="0"/>
                              <w:marTop w:val="0"/>
                              <w:marBottom w:val="0"/>
                              <w:divBdr>
                                <w:top w:val="none" w:sz="0" w:space="0" w:color="auto"/>
                                <w:left w:val="none" w:sz="0" w:space="0" w:color="auto"/>
                                <w:bottom w:val="none" w:sz="0" w:space="0" w:color="auto"/>
                                <w:right w:val="none" w:sz="0" w:space="0" w:color="auto"/>
                              </w:divBdr>
                            </w:div>
                          </w:divsChild>
                        </w:div>
                        <w:div w:id="475803833">
                          <w:marLeft w:val="0"/>
                          <w:marRight w:val="0"/>
                          <w:marTop w:val="0"/>
                          <w:marBottom w:val="60"/>
                          <w:divBdr>
                            <w:top w:val="none" w:sz="0" w:space="0" w:color="auto"/>
                            <w:left w:val="none" w:sz="0" w:space="0" w:color="auto"/>
                            <w:bottom w:val="none" w:sz="0" w:space="0" w:color="auto"/>
                            <w:right w:val="none" w:sz="0" w:space="0" w:color="auto"/>
                          </w:divBdr>
                          <w:divsChild>
                            <w:div w:id="1627615611">
                              <w:marLeft w:val="0"/>
                              <w:marRight w:val="0"/>
                              <w:marTop w:val="0"/>
                              <w:marBottom w:val="0"/>
                              <w:divBdr>
                                <w:top w:val="none" w:sz="0" w:space="0" w:color="auto"/>
                                <w:left w:val="none" w:sz="0" w:space="0" w:color="auto"/>
                                <w:bottom w:val="none" w:sz="0" w:space="0" w:color="auto"/>
                                <w:right w:val="none" w:sz="0" w:space="0" w:color="auto"/>
                              </w:divBdr>
                            </w:div>
                          </w:divsChild>
                        </w:div>
                        <w:div w:id="1131627558">
                          <w:marLeft w:val="0"/>
                          <w:marRight w:val="0"/>
                          <w:marTop w:val="0"/>
                          <w:marBottom w:val="60"/>
                          <w:divBdr>
                            <w:top w:val="none" w:sz="0" w:space="0" w:color="auto"/>
                            <w:left w:val="none" w:sz="0" w:space="0" w:color="auto"/>
                            <w:bottom w:val="none" w:sz="0" w:space="0" w:color="auto"/>
                            <w:right w:val="none" w:sz="0" w:space="0" w:color="auto"/>
                          </w:divBdr>
                        </w:div>
                        <w:div w:id="184709890">
                          <w:marLeft w:val="0"/>
                          <w:marRight w:val="0"/>
                          <w:marTop w:val="0"/>
                          <w:marBottom w:val="60"/>
                          <w:divBdr>
                            <w:top w:val="none" w:sz="0" w:space="0" w:color="auto"/>
                            <w:left w:val="none" w:sz="0" w:space="0" w:color="auto"/>
                            <w:bottom w:val="none" w:sz="0" w:space="0" w:color="auto"/>
                            <w:right w:val="none" w:sz="0" w:space="0" w:color="auto"/>
                          </w:divBdr>
                        </w:div>
                        <w:div w:id="585305662">
                          <w:marLeft w:val="0"/>
                          <w:marRight w:val="0"/>
                          <w:marTop w:val="0"/>
                          <w:marBottom w:val="60"/>
                          <w:divBdr>
                            <w:top w:val="none" w:sz="0" w:space="0" w:color="auto"/>
                            <w:left w:val="none" w:sz="0" w:space="0" w:color="auto"/>
                            <w:bottom w:val="none" w:sz="0" w:space="0" w:color="auto"/>
                            <w:right w:val="none" w:sz="0" w:space="0" w:color="auto"/>
                          </w:divBdr>
                          <w:divsChild>
                            <w:div w:id="994381699">
                              <w:marLeft w:val="0"/>
                              <w:marRight w:val="0"/>
                              <w:marTop w:val="0"/>
                              <w:marBottom w:val="0"/>
                              <w:divBdr>
                                <w:top w:val="none" w:sz="0" w:space="0" w:color="auto"/>
                                <w:left w:val="none" w:sz="0" w:space="0" w:color="auto"/>
                                <w:bottom w:val="none" w:sz="0" w:space="0" w:color="auto"/>
                                <w:right w:val="none" w:sz="0" w:space="0" w:color="auto"/>
                              </w:divBdr>
                            </w:div>
                          </w:divsChild>
                        </w:div>
                        <w:div w:id="649793901">
                          <w:marLeft w:val="0"/>
                          <w:marRight w:val="0"/>
                          <w:marTop w:val="0"/>
                          <w:marBottom w:val="60"/>
                          <w:divBdr>
                            <w:top w:val="none" w:sz="0" w:space="0" w:color="auto"/>
                            <w:left w:val="none" w:sz="0" w:space="0" w:color="auto"/>
                            <w:bottom w:val="none" w:sz="0" w:space="0" w:color="auto"/>
                            <w:right w:val="none" w:sz="0" w:space="0" w:color="auto"/>
                          </w:divBdr>
                          <w:divsChild>
                            <w:div w:id="18672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3932</Characters>
  <Application>Microsoft Office Word</Application>
  <DocSecurity>0</DocSecurity>
  <Lines>32</Lines>
  <Paragraphs>9</Paragraphs>
  <ScaleCrop>false</ScaleCrop>
  <Company>diakov.net</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2020-11-06T11:31:00Z</dcterms:created>
  <dcterms:modified xsi:type="dcterms:W3CDTF">2020-11-06T11:33:00Z</dcterms:modified>
</cp:coreProperties>
</file>