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C4" w:rsidRPr="00D8082F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ИНСТИТУТ ЯДРНЫХ ИССЛЕДОВАНИЙ</w:t>
      </w:r>
    </w:p>
    <w:p w:rsidR="00355FC4" w:rsidRPr="00D8082F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РОССИЙСКОЙ АКАДЕМИИ НАУК</w:t>
      </w:r>
    </w:p>
    <w:p w:rsidR="00355FC4" w:rsidRPr="00621D23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621D23">
        <w:rPr>
          <w:rFonts w:ascii="Times New Roman" w:hAnsi="Times New Roman" w:cs="Times New Roman"/>
          <w:b/>
          <w:color w:val="0000FF"/>
          <w:sz w:val="40"/>
          <w:szCs w:val="40"/>
        </w:rPr>
        <w:t>УЧЕНЫЙ СОВЕТ</w:t>
      </w:r>
    </w:p>
    <w:p w:rsidR="00355FC4" w:rsidRPr="00621D23" w:rsidRDefault="00355FC4" w:rsidP="00355FC4">
      <w:pPr>
        <w:spacing w:after="0" w:line="240" w:lineRule="auto"/>
        <w:rPr>
          <w:rFonts w:ascii="Times New Roman" w:hAnsi="Times New Roman" w:cs="Times New Roman"/>
          <w:color w:val="800000"/>
          <w:sz w:val="16"/>
          <w:u w:val="single"/>
        </w:rPr>
      </w:pPr>
      <w:r>
        <w:rPr>
          <w:rFonts w:ascii="Times New Roman" w:hAnsi="Times New Roman" w:cs="Times New Roman"/>
          <w:color w:val="800000"/>
          <w:sz w:val="16"/>
          <w:u w:val="single"/>
        </w:rPr>
        <w:t xml:space="preserve"> 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проспект 60-летия Октября 7а, Москва 117312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телефон: +7(499)135 77 60, (495) 850 42 00, 850 42 16 (канцелярия); факс: (499) 135 22 68, (495) 850 42 28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электронная почта: 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@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.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ru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; интернет: </w:t>
      </w:r>
      <w:hyperlink r:id="rId4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, </w:t>
      </w:r>
      <w:hyperlink r:id="rId5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ac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</w:p>
    <w:p w:rsidR="00355FC4" w:rsidRPr="004A35C8" w:rsidRDefault="00355FC4" w:rsidP="00355FC4">
      <w:pPr>
        <w:rPr>
          <w:rFonts w:ascii="Times New Roman" w:hAnsi="Times New Roman" w:cs="Times New Roman"/>
          <w:sz w:val="16"/>
        </w:rPr>
      </w:pPr>
    </w:p>
    <w:p w:rsidR="00355FC4" w:rsidRPr="004A35C8" w:rsidRDefault="00355FC4" w:rsidP="00355FC4">
      <w:pPr>
        <w:pStyle w:val="3"/>
        <w:rPr>
          <w:b/>
          <w:szCs w:val="32"/>
        </w:rPr>
      </w:pPr>
      <w:r w:rsidRPr="004A35C8">
        <w:rPr>
          <w:b/>
          <w:szCs w:val="32"/>
        </w:rPr>
        <w:t xml:space="preserve">Выписка из протокола № </w:t>
      </w:r>
      <w:r w:rsidR="00BA3CAA">
        <w:rPr>
          <w:b/>
          <w:szCs w:val="32"/>
        </w:rPr>
        <w:t>5</w:t>
      </w:r>
    </w:p>
    <w:p w:rsidR="00355FC4" w:rsidRPr="00694731" w:rsidRDefault="00355FC4" w:rsidP="00355FC4">
      <w:pPr>
        <w:jc w:val="center"/>
        <w:rPr>
          <w:rFonts w:ascii="Times New Roman" w:hAnsi="Times New Roman" w:cs="Times New Roman"/>
          <w:sz w:val="24"/>
        </w:rPr>
      </w:pPr>
      <w:r w:rsidRPr="004A35C8">
        <w:rPr>
          <w:rFonts w:ascii="Times New Roman" w:hAnsi="Times New Roman" w:cs="Times New Roman"/>
          <w:sz w:val="24"/>
        </w:rPr>
        <w:t xml:space="preserve">от </w:t>
      </w:r>
      <w:r w:rsidR="00BA3CAA">
        <w:rPr>
          <w:rFonts w:ascii="Times New Roman" w:hAnsi="Times New Roman" w:cs="Times New Roman"/>
          <w:sz w:val="24"/>
        </w:rPr>
        <w:t>17 сентября</w:t>
      </w:r>
      <w:r>
        <w:rPr>
          <w:rFonts w:ascii="Times New Roman" w:hAnsi="Times New Roman" w:cs="Times New Roman"/>
          <w:sz w:val="24"/>
        </w:rPr>
        <w:t xml:space="preserve"> </w:t>
      </w:r>
      <w:r w:rsidRPr="004A35C8">
        <w:rPr>
          <w:rFonts w:ascii="Times New Roman" w:hAnsi="Times New Roman" w:cs="Times New Roman"/>
          <w:sz w:val="24"/>
        </w:rPr>
        <w:t>2019 г.</w:t>
      </w:r>
    </w:p>
    <w:p w:rsidR="00BE77AB" w:rsidRPr="00BE77AB" w:rsidRDefault="00BE77AB" w:rsidP="00BE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Слушали: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о выборах на научные должности по объявленному ранее конкурсу</w:t>
      </w:r>
      <w:r w:rsidR="00707300">
        <w:rPr>
          <w:rFonts w:ascii="Times New Roman" w:eastAsia="Times New Roman" w:hAnsi="Times New Roman" w:cs="Times New Roman"/>
          <w:bCs/>
          <w:sz w:val="28"/>
          <w:szCs w:val="28"/>
        </w:rPr>
        <w:t>. В голосовании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CAA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членов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Учёного совета, и, в соответствии с Положением о выборах по конкурсу на научные должности, принятые решения правомочны.</w:t>
      </w:r>
    </w:p>
    <w:p w:rsidR="00BE77AB" w:rsidRPr="00BE77AB" w:rsidRDefault="00BE77AB" w:rsidP="00BE77AB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>В результате проведённого обсуждения и тайного голосования</w:t>
      </w:r>
    </w:p>
    <w:p w:rsidR="00355FC4" w:rsidRPr="00707300" w:rsidRDefault="00355FC4" w:rsidP="0070730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300">
        <w:rPr>
          <w:rFonts w:ascii="Times New Roman" w:eastAsia="Times New Roman" w:hAnsi="Times New Roman" w:cs="Times New Roman"/>
          <w:bCs/>
          <w:sz w:val="28"/>
          <w:szCs w:val="28"/>
        </w:rPr>
        <w:t>голоса распределились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1275"/>
        <w:gridCol w:w="1979"/>
      </w:tblGrid>
      <w:tr w:rsidR="00355FC4" w:rsidTr="00F343C0">
        <w:tc>
          <w:tcPr>
            <w:tcW w:w="4106" w:type="dxa"/>
          </w:tcPr>
          <w:p w:rsidR="00355FC4" w:rsidRPr="00BA3CAA" w:rsidRDefault="00355FC4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5" w:type="dxa"/>
          </w:tcPr>
          <w:p w:rsidR="00355FC4" w:rsidRPr="00BA3CAA" w:rsidRDefault="00355FC4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1275" w:type="dxa"/>
          </w:tcPr>
          <w:p w:rsidR="00355FC4" w:rsidRPr="00BA3CAA" w:rsidRDefault="00355FC4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1979" w:type="dxa"/>
          </w:tcPr>
          <w:p w:rsidR="00355FC4" w:rsidRPr="00BA3CAA" w:rsidRDefault="00BA3CAA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недействительных</w:t>
            </w:r>
          </w:p>
        </w:tc>
      </w:tr>
      <w:tr w:rsidR="00355FC4" w:rsidTr="00F343C0">
        <w:tc>
          <w:tcPr>
            <w:tcW w:w="4106" w:type="dxa"/>
          </w:tcPr>
          <w:p w:rsidR="00F343C0" w:rsidRPr="00F343C0" w:rsidRDefault="00F343C0" w:rsidP="00F343C0">
            <w:pPr>
              <w:rPr>
                <w:rFonts w:ascii="inherit" w:hAnsi="inherit"/>
                <w:b/>
                <w:bCs/>
                <w:sz w:val="24"/>
                <w:szCs w:val="24"/>
              </w:rPr>
            </w:pPr>
            <w:bookmarkStart w:id="0" w:name="_GoBack"/>
            <w:r w:rsidRPr="00F343C0">
              <w:rPr>
                <w:rFonts w:ascii="inherit" w:hAnsi="inherit"/>
                <w:b/>
                <w:bCs/>
                <w:sz w:val="24"/>
                <w:szCs w:val="24"/>
              </w:rPr>
              <w:t xml:space="preserve">Аксентьев Александр Евгеньевич, </w:t>
            </w:r>
            <w:proofErr w:type="spellStart"/>
            <w:r w:rsidRPr="00F343C0">
              <w:rPr>
                <w:rFonts w:ascii="inherit" w:hAnsi="inherit"/>
                <w:b/>
                <w:bCs/>
                <w:sz w:val="24"/>
                <w:szCs w:val="24"/>
              </w:rPr>
              <w:t>мнс</w:t>
            </w:r>
            <w:proofErr w:type="spellEnd"/>
            <w:r w:rsidRPr="00F343C0">
              <w:rPr>
                <w:rFonts w:ascii="inherit" w:hAnsi="inherit"/>
                <w:b/>
                <w:bCs/>
                <w:sz w:val="24"/>
                <w:szCs w:val="24"/>
              </w:rPr>
              <w:t xml:space="preserve"> ОУК</w:t>
            </w:r>
          </w:p>
          <w:bookmarkEnd w:id="0"/>
          <w:p w:rsidR="00F343C0" w:rsidRPr="00F343C0" w:rsidRDefault="00F343C0" w:rsidP="00F343C0">
            <w:pPr>
              <w:rPr>
                <w:rFonts w:ascii="inherit" w:hAnsi="inherit"/>
                <w:b/>
                <w:bCs/>
                <w:sz w:val="24"/>
                <w:szCs w:val="24"/>
              </w:rPr>
            </w:pPr>
            <w:r w:rsidRPr="00F343C0">
              <w:rPr>
                <w:rFonts w:ascii="inherit" w:hAnsi="inherit"/>
                <w:b/>
                <w:bCs/>
                <w:sz w:val="24"/>
                <w:szCs w:val="24"/>
              </w:rPr>
              <w:t>Вакансия номер 17-2019</w:t>
            </w:r>
          </w:p>
          <w:p w:rsidR="00355FC4" w:rsidRDefault="00355FC4" w:rsidP="00F343C0"/>
        </w:tc>
        <w:tc>
          <w:tcPr>
            <w:tcW w:w="1985" w:type="dxa"/>
          </w:tcPr>
          <w:p w:rsidR="00355FC4" w:rsidRDefault="00F343C0" w:rsidP="00D10576">
            <w:pPr>
              <w:jc w:val="center"/>
            </w:pPr>
            <w:r>
              <w:t>28</w:t>
            </w:r>
          </w:p>
        </w:tc>
        <w:tc>
          <w:tcPr>
            <w:tcW w:w="1275" w:type="dxa"/>
          </w:tcPr>
          <w:p w:rsidR="00355FC4" w:rsidRDefault="00F343C0" w:rsidP="00D10576">
            <w:pPr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355FC4" w:rsidRDefault="00355FC4" w:rsidP="00D10576">
            <w:pPr>
              <w:jc w:val="center"/>
            </w:pPr>
            <w:r>
              <w:t>0</w:t>
            </w:r>
          </w:p>
        </w:tc>
      </w:tr>
    </w:tbl>
    <w:p w:rsidR="00707300" w:rsidRDefault="00707300" w:rsidP="00707300">
      <w:pPr>
        <w:ind w:firstLine="708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807F14" w:rsidRPr="00807F14" w:rsidRDefault="00707300" w:rsidP="00807F14">
      <w:pPr>
        <w:ind w:firstLine="708"/>
        <w:rPr>
          <w:rFonts w:ascii="inherit" w:hAnsi="inherit"/>
          <w:b/>
          <w:bCs/>
          <w:sz w:val="24"/>
          <w:szCs w:val="24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Постановили:</w:t>
      </w:r>
      <w:r w:rsidR="00807F14" w:rsidRPr="00807F14">
        <w:rPr>
          <w:rFonts w:ascii="inherit" w:hAnsi="inherit"/>
          <w:b/>
          <w:bCs/>
          <w:sz w:val="24"/>
          <w:szCs w:val="24"/>
        </w:rPr>
        <w:t xml:space="preserve"> </w:t>
      </w:r>
      <w:r w:rsidR="00F343C0" w:rsidRPr="00F343C0">
        <w:rPr>
          <w:rFonts w:ascii="inherit" w:hAnsi="inherit"/>
          <w:b/>
          <w:bCs/>
          <w:sz w:val="24"/>
          <w:szCs w:val="24"/>
        </w:rPr>
        <w:t>Аксентьев</w:t>
      </w:r>
      <w:r w:rsidR="00F343C0">
        <w:rPr>
          <w:rFonts w:ascii="inherit" w:hAnsi="inherit"/>
          <w:b/>
          <w:bCs/>
          <w:sz w:val="24"/>
          <w:szCs w:val="24"/>
        </w:rPr>
        <w:t>а</w:t>
      </w:r>
      <w:r w:rsidR="00F343C0" w:rsidRPr="00F343C0">
        <w:rPr>
          <w:rFonts w:ascii="inherit" w:hAnsi="inherit"/>
          <w:b/>
          <w:bCs/>
          <w:sz w:val="24"/>
          <w:szCs w:val="24"/>
        </w:rPr>
        <w:t xml:space="preserve"> Александр</w:t>
      </w:r>
      <w:r w:rsidR="00F343C0">
        <w:rPr>
          <w:rFonts w:ascii="inherit" w:hAnsi="inherit"/>
          <w:b/>
          <w:bCs/>
          <w:sz w:val="24"/>
          <w:szCs w:val="24"/>
        </w:rPr>
        <w:t>а</w:t>
      </w:r>
      <w:r w:rsidR="00F343C0" w:rsidRPr="00F343C0">
        <w:rPr>
          <w:rFonts w:ascii="inherit" w:hAnsi="inherit"/>
          <w:b/>
          <w:bCs/>
          <w:sz w:val="24"/>
          <w:szCs w:val="24"/>
        </w:rPr>
        <w:t xml:space="preserve"> Евгеньевич</w:t>
      </w:r>
      <w:r w:rsidR="00F343C0">
        <w:rPr>
          <w:rFonts w:ascii="inherit" w:hAnsi="inherit"/>
          <w:b/>
          <w:bCs/>
          <w:sz w:val="24"/>
          <w:szCs w:val="24"/>
        </w:rPr>
        <w:t>а</w:t>
      </w:r>
    </w:p>
    <w:p w:rsidR="00707300" w:rsidRPr="00707664" w:rsidRDefault="00707300" w:rsidP="00707664">
      <w:pPr>
        <w:ind w:firstLine="708"/>
        <w:rPr>
          <w:rFonts w:ascii="inherit" w:hAnsi="inheri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избрать на должность</w:t>
      </w:r>
      <w:r w:rsidR="008B11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43C0">
        <w:rPr>
          <w:rFonts w:ascii="Times New Roman" w:eastAsia="Times New Roman" w:hAnsi="Times New Roman" w:cs="Times New Roman"/>
          <w:bCs/>
          <w:sz w:val="28"/>
          <w:szCs w:val="28"/>
        </w:rPr>
        <w:t>младшего научного сотрудника ОУК</w:t>
      </w:r>
      <w:r w:rsidR="00BA3CAA" w:rsidRPr="00BA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300">
        <w:rPr>
          <w:rFonts w:ascii="inherit" w:eastAsia="Times New Roman" w:hAnsi="inherit" w:cs="Times New Roman"/>
          <w:sz w:val="28"/>
          <w:szCs w:val="28"/>
        </w:rPr>
        <w:t>ИЯИ РАН</w:t>
      </w:r>
      <w:r w:rsidR="00BA3CAA">
        <w:rPr>
          <w:rFonts w:ascii="inherit" w:eastAsia="Times New Roman" w:hAnsi="inherit" w:cs="Times New Roman"/>
          <w:sz w:val="28"/>
          <w:szCs w:val="28"/>
        </w:rPr>
        <w:t>.</w:t>
      </w:r>
    </w:p>
    <w:p w:rsidR="00355FC4" w:rsidRPr="00252FBF" w:rsidRDefault="00355FC4" w:rsidP="00355FC4">
      <w:pPr>
        <w:spacing w:after="160" w:line="259" w:lineRule="auto"/>
        <w:jc w:val="both"/>
      </w:pPr>
    </w:p>
    <w:p w:rsidR="00355FC4" w:rsidRPr="004A35C8" w:rsidRDefault="00355FC4" w:rsidP="00355FC4">
      <w:pPr>
        <w:spacing w:line="216" w:lineRule="auto"/>
        <w:rPr>
          <w:rFonts w:ascii="Times New Roman" w:hAnsi="Times New Roman" w:cs="Times New Roman"/>
        </w:rPr>
      </w:pPr>
      <w:r w:rsidRPr="004A35C8">
        <w:rPr>
          <w:rFonts w:ascii="Times New Roman" w:hAnsi="Times New Roman" w:cs="Times New Roman"/>
          <w:bCs/>
          <w:sz w:val="24"/>
          <w:szCs w:val="24"/>
        </w:rPr>
        <w:t>Учёный секретарь</w:t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A35C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Вересникова</w:t>
      </w:r>
      <w:proofErr w:type="spellEnd"/>
    </w:p>
    <w:p w:rsidR="00CA0EEE" w:rsidRDefault="00CA0EEE"/>
    <w:sectPr w:rsidR="00CA0EEE" w:rsidSect="00B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4"/>
    <w:rsid w:val="00075E13"/>
    <w:rsid w:val="00355FC4"/>
    <w:rsid w:val="00450926"/>
    <w:rsid w:val="005D0D2C"/>
    <w:rsid w:val="006D3826"/>
    <w:rsid w:val="006E7D05"/>
    <w:rsid w:val="00707300"/>
    <w:rsid w:val="00707664"/>
    <w:rsid w:val="007D5EA5"/>
    <w:rsid w:val="00807F14"/>
    <w:rsid w:val="0086476B"/>
    <w:rsid w:val="0089100D"/>
    <w:rsid w:val="008B11F1"/>
    <w:rsid w:val="00B752A5"/>
    <w:rsid w:val="00BA3CAA"/>
    <w:rsid w:val="00BE77AB"/>
    <w:rsid w:val="00C50652"/>
    <w:rsid w:val="00CA0EEE"/>
    <w:rsid w:val="00CA4DC2"/>
    <w:rsid w:val="00CD3047"/>
    <w:rsid w:val="00D1085F"/>
    <w:rsid w:val="00DA142C"/>
    <w:rsid w:val="00DA71A0"/>
    <w:rsid w:val="00E66FC1"/>
    <w:rsid w:val="00F343C0"/>
    <w:rsid w:val="00F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247B-6D2D-4D9C-90C0-401F1C0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C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355F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5FC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355F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5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table" w:styleId="a5">
    <w:name w:val="Table Grid"/>
    <w:basedOn w:val="a1"/>
    <w:uiPriority w:val="39"/>
    <w:rsid w:val="0035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r.ac.ru" TargetMode="External"/><Relationship Id="rId4" Type="http://schemas.openxmlformats.org/officeDocument/2006/relationships/hyperlink" Target="http://www.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2019-01-23T06:48:00Z</cp:lastPrinted>
  <dcterms:created xsi:type="dcterms:W3CDTF">2019-09-18T07:19:00Z</dcterms:created>
  <dcterms:modified xsi:type="dcterms:W3CDTF">2019-09-18T07:19:00Z</dcterms:modified>
</cp:coreProperties>
</file>